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ADF28">
      <w:pPr>
        <w:spacing w:before="72"/>
      </w:pPr>
    </w:p>
    <w:p w14:paraId="2641D6C9">
      <w:pPr>
        <w:spacing w:before="71"/>
      </w:pPr>
    </w:p>
    <w:p w14:paraId="04CD9F14">
      <w:pPr>
        <w:sectPr>
          <w:footerReference r:id="rId5" w:type="default"/>
          <w:pgSz w:w="11910" w:h="16840"/>
          <w:pgMar w:top="1431" w:right="1519" w:bottom="1511" w:left="1499" w:header="0" w:footer="1159" w:gutter="0"/>
          <w:cols w:equalWidth="0" w:num="1">
            <w:col w:w="8891"/>
          </w:cols>
        </w:sectPr>
      </w:pPr>
    </w:p>
    <w:p w14:paraId="143851BA">
      <w:pPr>
        <w:pStyle w:val="2"/>
        <w:spacing w:before="190" w:line="198" w:lineRule="auto"/>
        <w:ind w:left="10"/>
        <w:rPr>
          <w:sz w:val="31"/>
          <w:szCs w:val="31"/>
        </w:rPr>
      </w:pPr>
      <w:r>
        <w:rPr>
          <w:b/>
          <w:bCs/>
          <w:spacing w:val="-15"/>
          <w:sz w:val="31"/>
          <w:szCs w:val="31"/>
        </w:rPr>
        <w:t>SDPR-2025-0240005</w:t>
      </w:r>
    </w:p>
    <w:p w14:paraId="60590199">
      <w:pPr>
        <w:pStyle w:val="2"/>
        <w:spacing w:line="292" w:lineRule="auto"/>
      </w:pPr>
    </w:p>
    <w:p w14:paraId="6B65C268">
      <w:pPr>
        <w:pStyle w:val="2"/>
        <w:spacing w:line="292" w:lineRule="auto"/>
      </w:pPr>
    </w:p>
    <w:p w14:paraId="6EDDECD4">
      <w:pPr>
        <w:spacing w:before="224" w:line="219" w:lineRule="auto"/>
        <w:ind w:left="259"/>
        <w:rPr>
          <w:rFonts w:ascii="宋体" w:hAnsi="宋体" w:eastAsia="宋体" w:cs="宋体"/>
          <w:sz w:val="69"/>
          <w:szCs w:val="69"/>
        </w:rPr>
      </w:pPr>
      <w:r>
        <w:rPr>
          <w:rFonts w:ascii="宋体" w:hAnsi="宋体" w:eastAsia="宋体" w:cs="宋体"/>
          <w:b/>
          <w:bCs/>
          <w:color w:val="F02020"/>
          <w:spacing w:val="-52"/>
          <w:sz w:val="69"/>
          <w:szCs w:val="69"/>
        </w:rPr>
        <w:t>山东省退役军人事务厅</w:t>
      </w:r>
    </w:p>
    <w:p w14:paraId="7A9CE07E">
      <w:pPr>
        <w:spacing w:before="86" w:line="219" w:lineRule="auto"/>
        <w:ind w:left="259"/>
        <w:rPr>
          <w:rFonts w:ascii="宋体" w:hAnsi="宋体" w:eastAsia="宋体" w:cs="宋体"/>
          <w:sz w:val="69"/>
          <w:szCs w:val="69"/>
        </w:rPr>
      </w:pPr>
      <w:r>
        <w:rPr>
          <w:rFonts w:ascii="宋体" w:hAnsi="宋体" w:eastAsia="宋体" w:cs="宋体"/>
          <w:b/>
          <w:bCs/>
          <w:color w:val="E02020"/>
          <w:spacing w:val="-52"/>
          <w:sz w:val="69"/>
          <w:szCs w:val="69"/>
        </w:rPr>
        <w:t>山</w:t>
      </w:r>
      <w:r>
        <w:rPr>
          <w:rFonts w:ascii="宋体" w:hAnsi="宋体" w:eastAsia="宋体" w:cs="宋体"/>
          <w:color w:val="E02020"/>
          <w:spacing w:val="177"/>
          <w:sz w:val="69"/>
          <w:szCs w:val="69"/>
        </w:rPr>
        <w:t xml:space="preserve"> </w:t>
      </w:r>
      <w:r>
        <w:rPr>
          <w:rFonts w:ascii="宋体" w:hAnsi="宋体" w:eastAsia="宋体" w:cs="宋体"/>
          <w:b/>
          <w:bCs/>
          <w:color w:val="E02020"/>
          <w:spacing w:val="-52"/>
          <w:sz w:val="69"/>
          <w:szCs w:val="69"/>
        </w:rPr>
        <w:t>东</w:t>
      </w:r>
      <w:r>
        <w:rPr>
          <w:rFonts w:ascii="宋体" w:hAnsi="宋体" w:eastAsia="宋体" w:cs="宋体"/>
          <w:color w:val="E02020"/>
          <w:spacing w:val="164"/>
          <w:sz w:val="69"/>
          <w:szCs w:val="69"/>
        </w:rPr>
        <w:t xml:space="preserve"> </w:t>
      </w:r>
      <w:r>
        <w:rPr>
          <w:rFonts w:ascii="宋体" w:hAnsi="宋体" w:eastAsia="宋体" w:cs="宋体"/>
          <w:b/>
          <w:bCs/>
          <w:color w:val="E02020"/>
          <w:spacing w:val="-52"/>
          <w:sz w:val="69"/>
          <w:szCs w:val="69"/>
        </w:rPr>
        <w:t>省</w:t>
      </w:r>
      <w:r>
        <w:rPr>
          <w:rFonts w:ascii="宋体" w:hAnsi="宋体" w:eastAsia="宋体" w:cs="宋体"/>
          <w:color w:val="E02020"/>
          <w:spacing w:val="174"/>
          <w:sz w:val="69"/>
          <w:szCs w:val="69"/>
        </w:rPr>
        <w:t xml:space="preserve"> </w:t>
      </w:r>
      <w:r>
        <w:rPr>
          <w:rFonts w:ascii="宋体" w:hAnsi="宋体" w:eastAsia="宋体" w:cs="宋体"/>
          <w:b/>
          <w:bCs/>
          <w:color w:val="E02020"/>
          <w:spacing w:val="-52"/>
          <w:sz w:val="69"/>
          <w:szCs w:val="69"/>
        </w:rPr>
        <w:t>公</w:t>
      </w:r>
      <w:r>
        <w:rPr>
          <w:rFonts w:ascii="宋体" w:hAnsi="宋体" w:eastAsia="宋体" w:cs="宋体"/>
          <w:color w:val="E02020"/>
          <w:spacing w:val="167"/>
          <w:sz w:val="69"/>
          <w:szCs w:val="69"/>
        </w:rPr>
        <w:t xml:space="preserve"> </w:t>
      </w:r>
      <w:r>
        <w:rPr>
          <w:rFonts w:ascii="宋体" w:hAnsi="宋体" w:eastAsia="宋体" w:cs="宋体"/>
          <w:b/>
          <w:bCs/>
          <w:color w:val="E02020"/>
          <w:spacing w:val="-52"/>
          <w:sz w:val="69"/>
          <w:szCs w:val="69"/>
        </w:rPr>
        <w:t>安</w:t>
      </w:r>
      <w:r>
        <w:rPr>
          <w:rFonts w:ascii="宋体" w:hAnsi="宋体" w:eastAsia="宋体" w:cs="宋体"/>
          <w:color w:val="E02020"/>
          <w:spacing w:val="163"/>
          <w:sz w:val="69"/>
          <w:szCs w:val="69"/>
        </w:rPr>
        <w:t xml:space="preserve"> </w:t>
      </w:r>
      <w:r>
        <w:rPr>
          <w:rFonts w:ascii="宋体" w:hAnsi="宋体" w:eastAsia="宋体" w:cs="宋体"/>
          <w:b/>
          <w:bCs/>
          <w:color w:val="E02020"/>
          <w:spacing w:val="-52"/>
          <w:sz w:val="69"/>
          <w:szCs w:val="69"/>
        </w:rPr>
        <w:t>厅</w:t>
      </w:r>
    </w:p>
    <w:p w14:paraId="3EB57C0D">
      <w:pPr>
        <w:spacing w:line="59" w:lineRule="exact"/>
      </w:pPr>
    </w:p>
    <w:p w14:paraId="04BADA2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FDCCC9E">
      <w:pPr>
        <w:pStyle w:val="2"/>
        <w:spacing w:line="248" w:lineRule="auto"/>
      </w:pPr>
    </w:p>
    <w:p w14:paraId="34476261">
      <w:pPr>
        <w:pStyle w:val="2"/>
        <w:spacing w:line="248" w:lineRule="auto"/>
      </w:pPr>
    </w:p>
    <w:p w14:paraId="70FB224C">
      <w:pPr>
        <w:pStyle w:val="2"/>
        <w:spacing w:line="248" w:lineRule="auto"/>
      </w:pPr>
    </w:p>
    <w:p w14:paraId="44CD11C8">
      <w:pPr>
        <w:pStyle w:val="2"/>
        <w:spacing w:line="248" w:lineRule="auto"/>
      </w:pPr>
    </w:p>
    <w:p w14:paraId="4835EC41">
      <w:pPr>
        <w:pStyle w:val="2"/>
        <w:spacing w:line="249" w:lineRule="auto"/>
      </w:pPr>
    </w:p>
    <w:p w14:paraId="2166B45E">
      <w:pPr>
        <w:spacing w:before="308" w:line="219" w:lineRule="auto"/>
        <w:rPr>
          <w:rFonts w:ascii="宋体" w:hAnsi="宋体" w:eastAsia="宋体" w:cs="宋体"/>
          <w:sz w:val="95"/>
          <w:szCs w:val="95"/>
        </w:rPr>
      </w:pPr>
      <w:r>
        <w:rPr>
          <w:rFonts w:ascii="宋体" w:hAnsi="宋体" w:eastAsia="宋体" w:cs="宋体"/>
          <w:b/>
          <w:bCs/>
          <w:color w:val="F02020"/>
          <w:spacing w:val="-37"/>
          <w:sz w:val="95"/>
          <w:szCs w:val="95"/>
        </w:rPr>
        <w:t>文件</w:t>
      </w:r>
    </w:p>
    <w:p w14:paraId="606C9C09">
      <w:pPr>
        <w:spacing w:line="219" w:lineRule="auto"/>
        <w:rPr>
          <w:rFonts w:ascii="宋体" w:hAnsi="宋体" w:eastAsia="宋体" w:cs="宋体"/>
          <w:sz w:val="95"/>
          <w:szCs w:val="95"/>
        </w:rPr>
        <w:sectPr>
          <w:type w:val="continuous"/>
          <w:pgSz w:w="11910" w:h="16840"/>
          <w:pgMar w:top="1431" w:right="1519" w:bottom="1511" w:left="1499" w:header="0" w:footer="1159" w:gutter="0"/>
          <w:cols w:equalWidth="0" w:num="2">
            <w:col w:w="6764" w:space="100"/>
            <w:col w:w="2027"/>
          </w:cols>
        </w:sectPr>
      </w:pPr>
    </w:p>
    <w:p w14:paraId="331BBDBC">
      <w:pPr>
        <w:pStyle w:val="2"/>
        <w:spacing w:line="277" w:lineRule="auto"/>
      </w:pPr>
    </w:p>
    <w:p w14:paraId="30D8A6AC">
      <w:pPr>
        <w:pStyle w:val="2"/>
        <w:spacing w:line="278" w:lineRule="auto"/>
      </w:pPr>
    </w:p>
    <w:p w14:paraId="4685E929">
      <w:pPr>
        <w:pStyle w:val="2"/>
        <w:spacing w:line="278" w:lineRule="auto"/>
      </w:pPr>
    </w:p>
    <w:p w14:paraId="2D07A4F7">
      <w:pPr>
        <w:spacing w:before="101" w:line="222" w:lineRule="auto"/>
        <w:ind w:left="24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鲁退役军人发〔2025〕39号</w:t>
      </w:r>
    </w:p>
    <w:p w14:paraId="358AD44E">
      <w:pPr>
        <w:spacing w:before="120" w:line="30" w:lineRule="exact"/>
      </w:pPr>
      <w:r>
        <w:drawing>
          <wp:inline distT="0" distB="0" distL="0" distR="0">
            <wp:extent cx="5645150" cy="184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5214" cy="1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CDE8">
      <w:pPr>
        <w:pStyle w:val="2"/>
        <w:spacing w:line="284" w:lineRule="auto"/>
      </w:pPr>
    </w:p>
    <w:p w14:paraId="61851FB2">
      <w:pPr>
        <w:pStyle w:val="2"/>
        <w:spacing w:line="285" w:lineRule="auto"/>
      </w:pPr>
    </w:p>
    <w:p w14:paraId="13B59398">
      <w:pPr>
        <w:pStyle w:val="2"/>
        <w:spacing w:line="285" w:lineRule="auto"/>
      </w:pPr>
    </w:p>
    <w:p w14:paraId="3E6EFE61">
      <w:pPr>
        <w:pStyle w:val="2"/>
        <w:spacing w:line="285" w:lineRule="auto"/>
      </w:pPr>
    </w:p>
    <w:p w14:paraId="6963B2F3">
      <w:pPr>
        <w:spacing w:before="144" w:line="264" w:lineRule="auto"/>
        <w:ind w:left="2486" w:right="1383" w:hanging="10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关于做好退役军人移交接收期间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户口登记工作的通知</w:t>
      </w:r>
    </w:p>
    <w:p w14:paraId="6113F9F4">
      <w:pPr>
        <w:pStyle w:val="2"/>
        <w:spacing w:line="279" w:lineRule="auto"/>
      </w:pPr>
    </w:p>
    <w:p w14:paraId="35D6A914">
      <w:pPr>
        <w:pStyle w:val="2"/>
        <w:spacing w:line="279" w:lineRule="auto"/>
      </w:pPr>
    </w:p>
    <w:p w14:paraId="71E18D0E">
      <w:pPr>
        <w:spacing w:before="101" w:line="222" w:lineRule="auto"/>
        <w:ind w:left="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各市、县(市、区)退役军人事务局、公安局：</w:t>
      </w:r>
    </w:p>
    <w:p w14:paraId="51E3BD51">
      <w:pPr>
        <w:spacing w:before="205" w:line="349" w:lineRule="auto"/>
        <w:ind w:left="10" w:right="36" w:firstLine="63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为适应退役军人安置和户籍制度</w:t>
      </w:r>
      <w:bookmarkStart w:id="0" w:name="_GoBack"/>
      <w:bookmarkEnd w:id="0"/>
      <w:r>
        <w:rPr>
          <w:rFonts w:ascii="仿宋" w:hAnsi="仿宋" w:eastAsia="仿宋" w:cs="仿宋"/>
          <w:spacing w:val="5"/>
          <w:sz w:val="31"/>
          <w:szCs w:val="31"/>
        </w:rPr>
        <w:t>改革需要，根据退役军人移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交安置和户籍管理有关政策规定，按照拥军便民、</w:t>
      </w:r>
      <w:r>
        <w:rPr>
          <w:rFonts w:ascii="仿宋" w:hAnsi="仿宋" w:eastAsia="仿宋" w:cs="仿宋"/>
          <w:spacing w:val="5"/>
          <w:sz w:val="31"/>
          <w:szCs w:val="31"/>
        </w:rPr>
        <w:t>从快从简的原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则，就做好退役军人户口登记工作通知如下：</w:t>
      </w:r>
    </w:p>
    <w:p w14:paraId="7C44A764">
      <w:pPr>
        <w:spacing w:before="1" w:line="220" w:lineRule="auto"/>
        <w:ind w:left="64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一、办理程序</w:t>
      </w:r>
    </w:p>
    <w:p w14:paraId="7F782DF1">
      <w:pPr>
        <w:spacing w:before="241" w:line="324" w:lineRule="auto"/>
        <w:ind w:left="10" w:right="19" w:firstLine="63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退役军人持退出现役证书、部队开具的行政介绍信(安排工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作的退役军士和义务兵还须持《安排工作退役士兵接收安置通知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书》),到安置地退役军人事务部门开具《退役军人户口登记介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绍信》,凭《退役军人户口登记介绍信》和相关证明材料到安置</w:t>
      </w:r>
    </w:p>
    <w:p w14:paraId="7624E356">
      <w:pPr>
        <w:spacing w:line="324" w:lineRule="auto"/>
        <w:rPr>
          <w:rFonts w:ascii="仿宋" w:hAnsi="仿宋" w:eastAsia="仿宋" w:cs="仿宋"/>
          <w:sz w:val="31"/>
          <w:szCs w:val="31"/>
        </w:rPr>
        <w:sectPr>
          <w:type w:val="continuous"/>
          <w:pgSz w:w="11910" w:h="16840"/>
          <w:pgMar w:top="1431" w:right="1519" w:bottom="1511" w:left="1499" w:header="0" w:footer="1159" w:gutter="0"/>
          <w:cols w:equalWidth="0" w:num="1">
            <w:col w:w="8891"/>
          </w:cols>
        </w:sectPr>
      </w:pPr>
    </w:p>
    <w:p w14:paraId="2D566FE8">
      <w:pPr>
        <w:pStyle w:val="2"/>
        <w:spacing w:line="346" w:lineRule="auto"/>
      </w:pPr>
    </w:p>
    <w:p w14:paraId="2D2646EE">
      <w:pPr>
        <w:pStyle w:val="2"/>
        <w:spacing w:line="347" w:lineRule="auto"/>
      </w:pPr>
    </w:p>
    <w:p w14:paraId="35E222F3">
      <w:pPr>
        <w:spacing w:before="97" w:line="375" w:lineRule="auto"/>
        <w:ind w:right="8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地公安机关办理户口登记。符合条件的退役军人家属、子女可一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并办理户口登记。</w:t>
      </w:r>
    </w:p>
    <w:p w14:paraId="6EC4A420">
      <w:pPr>
        <w:spacing w:before="10" w:line="221" w:lineRule="auto"/>
        <w:ind w:left="62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二、相关证明材料</w:t>
      </w:r>
    </w:p>
    <w:p w14:paraId="55302FF2">
      <w:pPr>
        <w:spacing w:before="270" w:line="382" w:lineRule="auto"/>
        <w:ind w:right="88" w:firstLine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转业军官：接收单位开具的介绍信、退出现役</w:t>
      </w:r>
      <w:r>
        <w:rPr>
          <w:rFonts w:ascii="仿宋" w:hAnsi="仿宋" w:eastAsia="仿宋" w:cs="仿宋"/>
          <w:spacing w:val="15"/>
          <w:sz w:val="30"/>
          <w:szCs w:val="30"/>
        </w:rPr>
        <w:t>证书、军人公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民身份号码登记表复印件、拟落户地证件材料。</w:t>
      </w:r>
    </w:p>
    <w:p w14:paraId="20E19D6F">
      <w:pPr>
        <w:spacing w:before="1" w:line="381" w:lineRule="auto"/>
        <w:ind w:right="91" w:firstLine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退休军官、逐月领取退役金退役军人和复员军官：退出现役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证书、军人公民身份号码登记表复印件、拟落户地证件材料。</w:t>
      </w:r>
    </w:p>
    <w:p w14:paraId="6E8EF175">
      <w:pPr>
        <w:spacing w:before="2" w:line="381" w:lineRule="auto"/>
        <w:ind w:right="72" w:firstLine="62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安排工作的退役军士和义务兵：退出现役证书、省退役军人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工作主管部门出具的《安排工作退役士兵接收安置通知书》</w:t>
      </w:r>
      <w:r>
        <w:rPr>
          <w:rFonts w:ascii="仿宋" w:hAnsi="仿宋" w:eastAsia="仿宋" w:cs="仿宋"/>
          <w:spacing w:val="15"/>
          <w:sz w:val="30"/>
          <w:szCs w:val="30"/>
        </w:rPr>
        <w:t>复印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件、军人公民身份号码登记表复印件、拟落户地证件材料。</w:t>
      </w:r>
    </w:p>
    <w:p w14:paraId="53289BA8">
      <w:pPr>
        <w:spacing w:before="2" w:line="381" w:lineRule="auto"/>
        <w:ind w:firstLine="62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自主就业的退役军士和义务兵、退休军士、国家供养的退役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7"/>
          <w:sz w:val="30"/>
          <w:szCs w:val="30"/>
        </w:rPr>
        <w:t>军士和义务兵：退出现役证书、军人公民身份号码登记表复印件、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拟落户地证件材料。</w:t>
      </w:r>
    </w:p>
    <w:p w14:paraId="5808D885">
      <w:pPr>
        <w:spacing w:before="3" w:line="378" w:lineRule="auto"/>
        <w:ind w:right="149" w:firstLine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拟落户地证件材料包括合法稳定住所材料、亲属关系材料、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居民户口簿、集体户口簿，根据具体落户情形提供。</w:t>
      </w:r>
    </w:p>
    <w:p w14:paraId="1733E1F7">
      <w:pPr>
        <w:spacing w:before="1" w:line="221" w:lineRule="auto"/>
        <w:ind w:left="62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三</w:t>
      </w:r>
      <w:r>
        <w:rPr>
          <w:rFonts w:ascii="黑体" w:hAnsi="黑体" w:eastAsia="黑体" w:cs="黑体"/>
          <w:spacing w:val="-7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、工作要求</w:t>
      </w:r>
    </w:p>
    <w:p w14:paraId="044193AC">
      <w:pPr>
        <w:spacing w:before="265" w:line="383" w:lineRule="auto"/>
        <w:ind w:right="84" w:firstLine="62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安置地退役军人事务部门在退役军人报到时，通过“一</w:t>
      </w:r>
      <w:r>
        <w:rPr>
          <w:rFonts w:ascii="仿宋" w:hAnsi="仿宋" w:eastAsia="仿宋" w:cs="仿宋"/>
          <w:spacing w:val="15"/>
          <w:sz w:val="30"/>
          <w:szCs w:val="30"/>
        </w:rPr>
        <w:t>门受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理”方式，告知办理户口登记需要的相关证明材料，按规定出具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《退役军人户口登记介绍信》。接收退休和国家供养退役军人的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机构在职责范围内主动协助退役军人办理户口登记。公安部门在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政策规定范围内，优化办事流程，为退役军人提供优质服务。</w:t>
      </w:r>
    </w:p>
    <w:p w14:paraId="621DEAF9">
      <w:pPr>
        <w:spacing w:line="383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10" w:h="16840"/>
          <w:pgMar w:top="1431" w:right="1460" w:bottom="1527" w:left="1529" w:header="0" w:footer="1136" w:gutter="0"/>
          <w:cols w:space="720" w:num="1"/>
        </w:sectPr>
      </w:pPr>
    </w:p>
    <w:p w14:paraId="52A87F24">
      <w:pPr>
        <w:pStyle w:val="2"/>
        <w:spacing w:line="346" w:lineRule="auto"/>
      </w:pPr>
    </w:p>
    <w:p w14:paraId="0125191D">
      <w:pPr>
        <w:pStyle w:val="2"/>
        <w:spacing w:line="347" w:lineRule="auto"/>
      </w:pPr>
    </w:p>
    <w:p w14:paraId="0647F261">
      <w:pPr>
        <w:spacing w:before="98" w:line="376" w:lineRule="auto"/>
        <w:ind w:firstLine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sz w:val="30"/>
          <w:szCs w:val="30"/>
        </w:rPr>
        <w:t>中国人民武装警察部队依法退出现役的警官、警</w:t>
      </w:r>
      <w:r>
        <w:rPr>
          <w:rFonts w:ascii="仿宋" w:hAnsi="仿宋" w:eastAsia="仿宋" w:cs="仿宋"/>
          <w:b/>
          <w:bCs/>
          <w:spacing w:val="2"/>
          <w:sz w:val="30"/>
          <w:szCs w:val="30"/>
        </w:rPr>
        <w:t>士和义务兵，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"/>
          <w:sz w:val="30"/>
          <w:szCs w:val="30"/>
        </w:rPr>
        <w:t>适用本通知。</w:t>
      </w:r>
    </w:p>
    <w:p w14:paraId="31D97E21">
      <w:pPr>
        <w:spacing w:before="16" w:line="377" w:lineRule="auto"/>
        <w:ind w:right="50" w:firstLine="63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7"/>
          <w:sz w:val="30"/>
          <w:szCs w:val="30"/>
        </w:rPr>
        <w:t>本通知自2025年11月1日起施行，《山东省退役军人事务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17"/>
          <w:sz w:val="30"/>
          <w:szCs w:val="30"/>
        </w:rPr>
        <w:t>厅山东省公安厅关于规范退役军人落户工作的通知》(鲁退役军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15"/>
          <w:sz w:val="30"/>
          <w:szCs w:val="30"/>
        </w:rPr>
        <w:t>人发〔2020〕47号)同时废止。</w:t>
      </w:r>
    </w:p>
    <w:p w14:paraId="48D3259A">
      <w:pPr>
        <w:pStyle w:val="2"/>
        <w:spacing w:line="274" w:lineRule="auto"/>
      </w:pPr>
    </w:p>
    <w:p w14:paraId="2AF3C341">
      <w:pPr>
        <w:pStyle w:val="2"/>
        <w:spacing w:line="274" w:lineRule="auto"/>
      </w:pPr>
    </w:p>
    <w:p w14:paraId="1A39D9EC">
      <w:pPr>
        <w:spacing w:before="98" w:line="220" w:lineRule="auto"/>
        <w:ind w:left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8"/>
          <w:sz w:val="30"/>
          <w:szCs w:val="30"/>
        </w:rPr>
        <w:t>附件：1.安排工作退役士兵接收安置通知书</w:t>
      </w:r>
    </w:p>
    <w:p w14:paraId="64062E57">
      <w:pPr>
        <w:spacing w:before="252" w:line="220" w:lineRule="auto"/>
        <w:ind w:left="1580"/>
        <w:outlineLvl w:val="2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b/>
          <w:bCs/>
          <w:spacing w:val="12"/>
          <w:sz w:val="30"/>
          <w:szCs w:val="30"/>
        </w:rPr>
        <w:t>2.</w:t>
      </w:r>
      <w:r>
        <w:rPr>
          <w:rFonts w:ascii="仿宋" w:hAnsi="仿宋" w:eastAsia="仿宋" w:cs="仿宋"/>
          <w:b/>
          <w:bCs/>
          <w:spacing w:val="12"/>
          <w:sz w:val="30"/>
          <w:szCs w:val="30"/>
        </w:rPr>
        <w:t>退役军人户口登记介绍信(各地可结合实际制作，</w:t>
      </w:r>
    </w:p>
    <w:p w14:paraId="34ACC13B">
      <w:pPr>
        <w:spacing w:before="271" w:line="219" w:lineRule="auto"/>
        <w:ind w:left="19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8"/>
          <w:sz w:val="30"/>
          <w:szCs w:val="30"/>
        </w:rPr>
        <w:t>本样表供参考)</w:t>
      </w:r>
    </w:p>
    <w:p w14:paraId="6AC95F8B">
      <w:pPr>
        <w:pStyle w:val="2"/>
        <w:spacing w:line="243" w:lineRule="auto"/>
      </w:pPr>
    </w:p>
    <w:p w14:paraId="405B7479">
      <w:pPr>
        <w:pStyle w:val="2"/>
        <w:spacing w:line="243" w:lineRule="auto"/>
      </w:pPr>
    </w:p>
    <w:p w14:paraId="650A546E">
      <w:pPr>
        <w:pStyle w:val="2"/>
        <w:spacing w:line="243" w:lineRule="auto"/>
      </w:pPr>
    </w:p>
    <w:p w14:paraId="65511429">
      <w:pPr>
        <w:pStyle w:val="2"/>
        <w:spacing w:line="244" w:lineRule="auto"/>
      </w:pPr>
    </w:p>
    <w:p w14:paraId="4789A6DC">
      <w:pPr>
        <w:pStyle w:val="2"/>
        <w:spacing w:line="244" w:lineRule="auto"/>
      </w:pPr>
    </w:p>
    <w:p w14:paraId="48D8A2A5">
      <w:pPr>
        <w:pStyle w:val="2"/>
        <w:spacing w:line="244" w:lineRule="auto"/>
      </w:pPr>
    </w:p>
    <w:p w14:paraId="0565746E">
      <w:pPr>
        <w:pStyle w:val="2"/>
        <w:spacing w:line="244" w:lineRule="auto"/>
      </w:pPr>
    </w:p>
    <w:p w14:paraId="7C8A9132">
      <w:pPr>
        <w:pStyle w:val="2"/>
        <w:spacing w:line="244" w:lineRule="auto"/>
      </w:pPr>
    </w:p>
    <w:p w14:paraId="55B4186D">
      <w:pPr>
        <w:spacing w:before="97" w:line="228" w:lineRule="auto"/>
        <w:ind w:left="960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-805180</wp:posOffset>
            </wp:positionV>
            <wp:extent cx="1549400" cy="1530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9401" cy="153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-792480</wp:posOffset>
            </wp:positionV>
            <wp:extent cx="1536700" cy="15113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6695" cy="1511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b/>
          <w:bCs/>
          <w:spacing w:val="4"/>
          <w:sz w:val="30"/>
          <w:szCs w:val="30"/>
        </w:rPr>
        <w:t>山东省退役军人事务厅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         </w:t>
      </w:r>
      <w:r>
        <w:rPr>
          <w:rFonts w:ascii="仿宋" w:hAnsi="仿宋" w:eastAsia="仿宋" w:cs="仿宋"/>
          <w:b/>
          <w:bCs/>
          <w:spacing w:val="4"/>
          <w:position w:val="1"/>
          <w:sz w:val="30"/>
          <w:szCs w:val="30"/>
        </w:rPr>
        <w:t>山东省公安厅</w:t>
      </w:r>
    </w:p>
    <w:p w14:paraId="281AB1FD">
      <w:pPr>
        <w:spacing w:before="249" w:line="222" w:lineRule="auto"/>
        <w:ind w:left="54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40"/>
          <w:sz w:val="30"/>
          <w:szCs w:val="30"/>
        </w:rPr>
        <w:t>2025年10月29日</w:t>
      </w:r>
    </w:p>
    <w:p w14:paraId="01484C0D"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10" w:h="16840"/>
          <w:pgMar w:top="1431" w:right="1484" w:bottom="1519" w:left="1534" w:header="0" w:footer="1130" w:gutter="0"/>
          <w:cols w:space="720" w:num="1"/>
        </w:sectPr>
      </w:pPr>
    </w:p>
    <w:p w14:paraId="52DE71A1">
      <w:pPr>
        <w:pStyle w:val="2"/>
        <w:spacing w:line="339" w:lineRule="auto"/>
      </w:pPr>
    </w:p>
    <w:p w14:paraId="7E073713">
      <w:pPr>
        <w:pStyle w:val="2"/>
        <w:spacing w:line="340" w:lineRule="auto"/>
      </w:pPr>
    </w:p>
    <w:p w14:paraId="032EA15C">
      <w:pPr>
        <w:spacing w:before="97" w:line="224" w:lineRule="auto"/>
        <w:ind w:left="2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8"/>
          <w:sz w:val="30"/>
          <w:szCs w:val="30"/>
        </w:rPr>
        <w:t>附件1:</w:t>
      </w:r>
    </w:p>
    <w:p w14:paraId="3DB19556">
      <w:pPr>
        <w:pStyle w:val="2"/>
        <w:spacing w:line="314" w:lineRule="auto"/>
      </w:pPr>
    </w:p>
    <w:p w14:paraId="764F9515">
      <w:pPr>
        <w:pStyle w:val="2"/>
        <w:spacing w:line="315" w:lineRule="auto"/>
      </w:pPr>
    </w:p>
    <w:p w14:paraId="26990B83">
      <w:pPr>
        <w:spacing w:before="110" w:line="224" w:lineRule="auto"/>
        <w:ind w:left="5334"/>
        <w:rPr>
          <w:rFonts w:ascii="楷体" w:hAnsi="楷体" w:eastAsia="楷体" w:cs="楷体"/>
          <w:sz w:val="34"/>
          <w:szCs w:val="34"/>
        </w:rPr>
      </w:pP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鲁</w:t>
      </w:r>
      <w:r>
        <w:rPr>
          <w:rFonts w:ascii="楷体" w:hAnsi="楷体" w:eastAsia="楷体" w:cs="楷体"/>
          <w:spacing w:val="-53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安</w:t>
      </w:r>
      <w:r>
        <w:rPr>
          <w:rFonts w:ascii="楷体" w:hAnsi="楷体" w:eastAsia="楷体" w:cs="楷体"/>
          <w:spacing w:val="-50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字</w:t>
      </w:r>
      <w:r>
        <w:rPr>
          <w:rFonts w:ascii="楷体" w:hAnsi="楷体" w:eastAsia="楷体" w:cs="楷体"/>
          <w:spacing w:val="-4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第</w:t>
      </w:r>
      <w:r>
        <w:rPr>
          <w:rFonts w:ascii="楷体" w:hAnsi="楷体" w:eastAsia="楷体" w:cs="楷体"/>
          <w:spacing w:val="5"/>
          <w:sz w:val="30"/>
          <w:szCs w:val="30"/>
        </w:rPr>
        <w:t xml:space="preserve">          </w:t>
      </w:r>
      <w:r>
        <w:rPr>
          <w:rFonts w:ascii="楷体" w:hAnsi="楷体" w:eastAsia="楷体" w:cs="楷体"/>
          <w:spacing w:val="-21"/>
          <w:position w:val="1"/>
          <w:sz w:val="34"/>
          <w:szCs w:val="34"/>
        </w:rPr>
        <w:t>号</w:t>
      </w:r>
    </w:p>
    <w:p w14:paraId="6EBD9D52">
      <w:pPr>
        <w:pStyle w:val="2"/>
        <w:spacing w:line="266" w:lineRule="auto"/>
      </w:pPr>
    </w:p>
    <w:p w14:paraId="3434FBBC">
      <w:pPr>
        <w:pStyle w:val="2"/>
        <w:spacing w:line="267" w:lineRule="auto"/>
      </w:pPr>
    </w:p>
    <w:p w14:paraId="744AC4A4">
      <w:pPr>
        <w:spacing w:before="140" w:line="219" w:lineRule="auto"/>
        <w:ind w:left="1106"/>
        <w:rPr>
          <w:rFonts w:ascii="宋体" w:hAnsi="宋体" w:eastAsia="宋体" w:cs="宋体"/>
          <w:sz w:val="43"/>
          <w:szCs w:val="43"/>
        </w:rPr>
      </w:pPr>
      <w:r>
        <w:pict>
          <v:shape id="_x0000_s1026" o:spid="_x0000_s1026" o:spt="202" type="#_x0000_t202" style="position:absolute;left:0pt;margin-left:466.55pt;margin-top:26.8pt;height:81.55pt;width:20.9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2F73D237">
                  <w:pPr>
                    <w:spacing w:before="20" w:line="199" w:lineRule="auto"/>
                    <w:ind w:left="20"/>
                    <w:rPr>
                      <w:rFonts w:ascii="宋体" w:hAnsi="宋体" w:eastAsia="宋体" w:cs="宋体"/>
                      <w:sz w:val="34"/>
                      <w:szCs w:val="34"/>
                    </w:rPr>
                  </w:pPr>
                  <w:r>
                    <w:rPr>
                      <w:rFonts w:ascii="宋体" w:hAnsi="宋体" w:eastAsia="宋体" w:cs="宋体"/>
                      <w:spacing w:val="57"/>
                      <w:sz w:val="34"/>
                      <w:szCs w:val="34"/>
                    </w:rPr>
                    <w:t>鲁安字第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安排工作退役士兵接收安置通知书</w:t>
      </w:r>
    </w:p>
    <w:p w14:paraId="018C28CB">
      <w:pPr>
        <w:pStyle w:val="2"/>
        <w:spacing w:line="277" w:lineRule="auto"/>
      </w:pPr>
    </w:p>
    <w:p w14:paraId="040759F8">
      <w:pPr>
        <w:pStyle w:val="2"/>
        <w:spacing w:line="277" w:lineRule="auto"/>
      </w:pPr>
    </w:p>
    <w:p w14:paraId="50D23FEA">
      <w:pPr>
        <w:pStyle w:val="2"/>
        <w:spacing w:line="278" w:lineRule="auto"/>
      </w:pPr>
    </w:p>
    <w:p w14:paraId="680D946A">
      <w:pPr>
        <w:tabs>
          <w:tab w:val="left" w:pos="1600"/>
        </w:tabs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35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9"/>
          <w:sz w:val="30"/>
          <w:szCs w:val="30"/>
        </w:rPr>
        <w:t>(部队集中移交机关):</w:t>
      </w:r>
    </w:p>
    <w:p w14:paraId="34266A99">
      <w:pPr>
        <w:pStyle w:val="2"/>
        <w:spacing w:line="341" w:lineRule="auto"/>
      </w:pPr>
    </w:p>
    <w:p w14:paraId="1CAB6F51">
      <w:pPr>
        <w:spacing w:before="98" w:line="490" w:lineRule="auto"/>
        <w:ind w:left="24" w:right="1038" w:firstLine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0"/>
          <w:sz w:val="30"/>
          <w:szCs w:val="30"/>
        </w:rPr>
        <w:t>经审查，你部退役士兵</w:t>
      </w:r>
      <w:r>
        <w:rPr>
          <w:rFonts w:ascii="仿宋" w:hAnsi="仿宋" w:eastAsia="仿宋" w:cs="仿宋"/>
          <w:spacing w:val="7"/>
          <w:sz w:val="30"/>
          <w:szCs w:val="30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24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10"/>
          <w:sz w:val="30"/>
          <w:szCs w:val="30"/>
        </w:rPr>
        <w:t>同志(公民身份号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0"/>
          <w:szCs w:val="30"/>
        </w:rPr>
        <w:t>码：</w:t>
      </w:r>
      <w:r>
        <w:rPr>
          <w:rFonts w:ascii="仿宋" w:hAnsi="仿宋" w:eastAsia="仿宋" w:cs="仿宋"/>
          <w:spacing w:val="7"/>
          <w:sz w:val="30"/>
          <w:szCs w:val="30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0"/>
          <w:szCs w:val="30"/>
        </w:rPr>
        <w:t>)符合安排工作条件，同意</w:t>
      </w:r>
      <w:r>
        <w:rPr>
          <w:rFonts w:ascii="仿宋" w:hAnsi="仿宋" w:eastAsia="仿宋" w:cs="仿宋"/>
          <w:b/>
          <w:bCs/>
          <w:spacing w:val="6"/>
          <w:sz w:val="30"/>
          <w:szCs w:val="30"/>
        </w:rPr>
        <w:t>接收安置。限本</w:t>
      </w:r>
    </w:p>
    <w:p w14:paraId="3F01F9F9">
      <w:pPr>
        <w:spacing w:before="11" w:line="222" w:lineRule="auto"/>
        <w:ind w:left="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人于</w:t>
      </w:r>
      <w:r>
        <w:rPr>
          <w:rFonts w:ascii="仿宋" w:hAnsi="仿宋" w:eastAsia="仿宋" w:cs="仿宋"/>
          <w:spacing w:val="-1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1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8"/>
          <w:sz w:val="30"/>
          <w:szCs w:val="30"/>
        </w:rPr>
        <w:t>年</w:t>
      </w:r>
      <w:r>
        <w:rPr>
          <w:rFonts w:ascii="仿宋" w:hAnsi="仿宋" w:eastAsia="仿宋" w:cs="仿宋"/>
          <w:spacing w:val="-1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8"/>
          <w:sz w:val="30"/>
          <w:szCs w:val="30"/>
        </w:rPr>
        <w:t>月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日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0"/>
          <w:sz w:val="30"/>
          <w:szCs w:val="30"/>
          <w:u w:val="single" w:color="auto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  <w:u w:val="single" w:color="auto"/>
        </w:rPr>
        <w:t>至</w:t>
      </w:r>
      <w:r>
        <w:rPr>
          <w:rFonts w:ascii="仿宋" w:hAnsi="仿宋" w:eastAsia="仿宋" w:cs="仿宋"/>
          <w:spacing w:val="23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8"/>
          <w:sz w:val="30"/>
          <w:szCs w:val="30"/>
        </w:rPr>
        <w:t>月</w:t>
      </w:r>
      <w:r>
        <w:rPr>
          <w:rFonts w:ascii="仿宋" w:hAnsi="仿宋" w:eastAsia="仿宋" w:cs="仿宋"/>
          <w:spacing w:val="2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92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日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-38"/>
          <w:sz w:val="30"/>
          <w:szCs w:val="30"/>
        </w:rPr>
        <w:t>到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</w:t>
      </w:r>
    </w:p>
    <w:p w14:paraId="3D5C82D3">
      <w:pPr>
        <w:pStyle w:val="2"/>
        <w:spacing w:line="355" w:lineRule="auto"/>
      </w:pPr>
    </w:p>
    <w:p w14:paraId="2627F324">
      <w:pPr>
        <w:spacing w:before="98" w:line="215" w:lineRule="auto"/>
        <w:ind w:left="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1"/>
          <w:sz w:val="30"/>
          <w:szCs w:val="30"/>
        </w:rPr>
        <w:t>退役军人事务局报到。无正当理由，逾期超过30日未报到的，</w:t>
      </w:r>
    </w:p>
    <w:p w14:paraId="2BFD433F">
      <w:pPr>
        <w:spacing w:line="223" w:lineRule="auto"/>
        <w:jc w:val="right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21"/>
          <w:sz w:val="34"/>
          <w:szCs w:val="34"/>
        </w:rPr>
        <w:t>号</w:t>
      </w:r>
    </w:p>
    <w:p w14:paraId="395099CA">
      <w:pPr>
        <w:spacing w:before="28" w:line="222" w:lineRule="auto"/>
        <w:ind w:left="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1"/>
          <w:sz w:val="30"/>
          <w:szCs w:val="30"/>
        </w:rPr>
        <w:t>视为放弃安置待遇。</w:t>
      </w:r>
    </w:p>
    <w:p w14:paraId="7BDB8EA5">
      <w:pPr>
        <w:pStyle w:val="2"/>
        <w:spacing w:line="285" w:lineRule="auto"/>
      </w:pPr>
    </w:p>
    <w:p w14:paraId="3064DD45">
      <w:pPr>
        <w:pStyle w:val="2"/>
        <w:spacing w:line="285" w:lineRule="auto"/>
      </w:pPr>
    </w:p>
    <w:p w14:paraId="09E00528">
      <w:pPr>
        <w:pStyle w:val="2"/>
        <w:spacing w:line="285" w:lineRule="auto"/>
      </w:pPr>
    </w:p>
    <w:p w14:paraId="6F3A9D9A">
      <w:pPr>
        <w:pStyle w:val="2"/>
        <w:spacing w:line="285" w:lineRule="auto"/>
      </w:pPr>
    </w:p>
    <w:p w14:paraId="7807EA15">
      <w:pPr>
        <w:pStyle w:val="2"/>
        <w:spacing w:line="285" w:lineRule="auto"/>
      </w:pPr>
    </w:p>
    <w:p w14:paraId="5C3CFBD7">
      <w:pPr>
        <w:spacing w:before="98" w:line="222" w:lineRule="auto"/>
        <w:ind w:left="489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5"/>
          <w:sz w:val="30"/>
          <w:szCs w:val="30"/>
        </w:rPr>
        <w:t>山东省退役军人事务厅</w:t>
      </w:r>
    </w:p>
    <w:p w14:paraId="08B77047">
      <w:pPr>
        <w:spacing w:before="257" w:line="222" w:lineRule="auto"/>
        <w:ind w:left="56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3"/>
          <w:sz w:val="30"/>
          <w:szCs w:val="30"/>
        </w:rPr>
        <w:t>(加盖印章)</w:t>
      </w:r>
    </w:p>
    <w:p w14:paraId="028270EC">
      <w:pPr>
        <w:tabs>
          <w:tab w:val="left" w:pos="5800"/>
        </w:tabs>
        <w:spacing w:before="266" w:line="222" w:lineRule="auto"/>
        <w:ind w:left="51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1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年</w:t>
      </w:r>
      <w:r>
        <w:rPr>
          <w:rFonts w:ascii="仿宋" w:hAnsi="仿宋" w:eastAsia="仿宋" w:cs="仿宋"/>
          <w:spacing w:val="28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月</w:t>
      </w:r>
      <w:r>
        <w:rPr>
          <w:rFonts w:ascii="仿宋" w:hAnsi="仿宋" w:eastAsia="仿宋" w:cs="仿宋"/>
          <w:spacing w:val="11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日</w:t>
      </w:r>
    </w:p>
    <w:p w14:paraId="60E53994">
      <w:pPr>
        <w:pStyle w:val="2"/>
        <w:spacing w:line="257" w:lineRule="auto"/>
      </w:pPr>
    </w:p>
    <w:p w14:paraId="7A957A01">
      <w:pPr>
        <w:pStyle w:val="2"/>
        <w:spacing w:line="257" w:lineRule="auto"/>
      </w:pPr>
    </w:p>
    <w:p w14:paraId="3960AB96">
      <w:pPr>
        <w:pStyle w:val="2"/>
        <w:spacing w:line="257" w:lineRule="auto"/>
      </w:pPr>
    </w:p>
    <w:p w14:paraId="524899FD">
      <w:pPr>
        <w:pStyle w:val="2"/>
        <w:spacing w:line="257" w:lineRule="auto"/>
      </w:pPr>
    </w:p>
    <w:p w14:paraId="2CA7A753">
      <w:pPr>
        <w:spacing w:before="76" w:line="219" w:lineRule="auto"/>
        <w:ind w:left="593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b/>
          <w:bCs/>
          <w:spacing w:val="2"/>
          <w:sz w:val="23"/>
          <w:szCs w:val="23"/>
        </w:rPr>
        <w:t>(第二联由原部队交退役士兵，本人报到后由安置地退役军人事务部门留存)</w:t>
      </w:r>
    </w:p>
    <w:p w14:paraId="716EE18A">
      <w:pPr>
        <w:spacing w:line="219" w:lineRule="auto"/>
        <w:rPr>
          <w:rFonts w:ascii="仿宋" w:hAnsi="仿宋" w:eastAsia="仿宋" w:cs="仿宋"/>
          <w:sz w:val="23"/>
          <w:szCs w:val="23"/>
        </w:rPr>
        <w:sectPr>
          <w:footerReference r:id="rId8" w:type="default"/>
          <w:pgSz w:w="11910" w:h="16840"/>
          <w:pgMar w:top="1431" w:right="670" w:bottom="1541" w:left="1509" w:header="0" w:footer="1147" w:gutter="0"/>
          <w:cols w:space="720" w:num="1"/>
        </w:sectPr>
      </w:pPr>
    </w:p>
    <w:p w14:paraId="7A55E7F5">
      <w:pPr>
        <w:pStyle w:val="2"/>
        <w:spacing w:line="334" w:lineRule="auto"/>
      </w:pPr>
    </w:p>
    <w:p w14:paraId="04D9B358">
      <w:pPr>
        <w:pStyle w:val="2"/>
        <w:spacing w:line="335" w:lineRule="auto"/>
      </w:pPr>
    </w:p>
    <w:p w14:paraId="7C3466A5">
      <w:pPr>
        <w:spacing w:before="100" w:line="222" w:lineRule="auto"/>
        <w:ind w:left="3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3"/>
          <w:sz w:val="31"/>
          <w:szCs w:val="31"/>
        </w:rPr>
        <w:t>附件2:</w:t>
      </w:r>
    </w:p>
    <w:p w14:paraId="3410A572">
      <w:pPr>
        <w:spacing w:before="294" w:line="188" w:lineRule="auto"/>
        <w:ind w:left="51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1"/>
          <w:szCs w:val="31"/>
        </w:rPr>
        <w:t xml:space="preserve">NO:00000                                      </w:t>
      </w:r>
      <w:r>
        <w:rPr>
          <w:rFonts w:ascii="Times New Roman" w:hAnsi="Times New Roman" w:eastAsia="Times New Roman" w:cs="Times New Roman"/>
          <w:b/>
          <w:bCs/>
          <w:spacing w:val="-3"/>
          <w:sz w:val="31"/>
          <w:szCs w:val="31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NO:00000</w:t>
      </w:r>
    </w:p>
    <w:p w14:paraId="169260FD">
      <w:pPr>
        <w:spacing w:before="274" w:line="219" w:lineRule="auto"/>
        <w:ind w:left="115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退役军人户口登记介绍信(存根)</w:t>
      </w:r>
      <w:r>
        <w:rPr>
          <w:rFonts w:ascii="宋体" w:hAnsi="宋体" w:eastAsia="宋体" w:cs="宋体"/>
          <w:spacing w:val="12"/>
          <w:sz w:val="31"/>
          <w:szCs w:val="31"/>
        </w:rPr>
        <w:t xml:space="preserve">        </w:t>
      </w:r>
      <w:r>
        <w:rPr>
          <w:rFonts w:ascii="宋体" w:hAnsi="宋体" w:eastAsia="宋体" w:cs="宋体"/>
          <w:spacing w:val="11"/>
          <w:sz w:val="31"/>
          <w:szCs w:val="31"/>
        </w:rPr>
        <w:t xml:space="preserve">          </w:t>
      </w:r>
      <w:r>
        <w:rPr>
          <w:rFonts w:ascii="宋体" w:hAnsi="宋体" w:eastAsia="宋体" w:cs="宋体"/>
          <w:b/>
          <w:bCs/>
          <w:spacing w:val="11"/>
          <w:sz w:val="31"/>
          <w:szCs w:val="31"/>
        </w:rPr>
        <w:t>退役军人户口登记介绍信</w:t>
      </w:r>
    </w:p>
    <w:p w14:paraId="6CBF8170">
      <w:pPr>
        <w:pStyle w:val="2"/>
        <w:spacing w:line="259" w:lineRule="auto"/>
      </w:pPr>
    </w:p>
    <w:p w14:paraId="275C7F56">
      <w:pPr>
        <w:pStyle w:val="2"/>
        <w:spacing w:line="259" w:lineRule="auto"/>
      </w:pPr>
    </w:p>
    <w:p w14:paraId="4FA64D8E">
      <w:pPr>
        <w:pStyle w:val="2"/>
        <w:spacing w:line="259" w:lineRule="auto"/>
      </w:pPr>
    </w:p>
    <w:p w14:paraId="7E270B4A">
      <w:pPr>
        <w:tabs>
          <w:tab w:val="left" w:pos="1793"/>
        </w:tabs>
        <w:spacing w:before="78" w:line="222" w:lineRule="auto"/>
        <w:ind w:left="86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公</w:t>
      </w:r>
      <w:r>
        <w:rPr>
          <w:rFonts w:ascii="仿宋" w:hAnsi="仿宋" w:eastAsia="仿宋" w:cs="仿宋"/>
          <w:spacing w:val="-67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安(分)局(或派出所):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                    </w:t>
      </w:r>
      <w:r>
        <w:rPr>
          <w:rFonts w:ascii="仿宋" w:hAnsi="仿宋" w:eastAsia="仿宋" w:cs="仿宋"/>
          <w:spacing w:val="22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公</w:t>
      </w:r>
      <w:r>
        <w:rPr>
          <w:rFonts w:ascii="仿宋" w:hAnsi="仿宋" w:eastAsia="仿宋" w:cs="仿宋"/>
          <w:spacing w:val="-51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22"/>
          <w:sz w:val="24"/>
          <w:szCs w:val="24"/>
        </w:rPr>
        <w:t>安(分)局(或派出所):</w:t>
      </w:r>
    </w:p>
    <w:p w14:paraId="664BC5F0">
      <w:pPr>
        <w:tabs>
          <w:tab w:val="left" w:pos="1800"/>
        </w:tabs>
        <w:spacing w:before="227" w:line="351" w:lineRule="auto"/>
        <w:ind w:left="393" w:firstLine="46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103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同志，经批准退出现役，随带家属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、子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      </w:t>
      </w:r>
      <w:r>
        <w:rPr>
          <w:rFonts w:ascii="仿宋" w:hAnsi="仿宋" w:eastAsia="仿宋" w:cs="仿宋"/>
          <w:spacing w:val="3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同</w:t>
      </w:r>
      <w:r>
        <w:rPr>
          <w:rFonts w:ascii="仿宋" w:hAnsi="仿宋" w:eastAsia="仿宋" w:cs="仿宋"/>
          <w:spacing w:val="-66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志，经批准退出现役，随带家属</w:t>
      </w:r>
      <w:r>
        <w:rPr>
          <w:rFonts w:ascii="仿宋" w:hAnsi="仿宋" w:eastAsia="仿宋" w:cs="仿宋"/>
          <w:spacing w:val="3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-103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24"/>
          <w:szCs w:val="24"/>
        </w:rPr>
        <w:t>、子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1"/>
          <w:szCs w:val="31"/>
        </w:rPr>
        <w:t>女</w:t>
      </w:r>
      <w:r>
        <w:rPr>
          <w:rFonts w:ascii="楷体" w:hAnsi="楷体" w:eastAsia="楷体" w:cs="楷体"/>
          <w:spacing w:val="-13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1"/>
          <w:sz w:val="31"/>
          <w:szCs w:val="31"/>
          <w:u w:val="single" w:color="auto"/>
        </w:rPr>
        <w:t xml:space="preserve">      </w:t>
      </w:r>
      <w:r>
        <w:rPr>
          <w:rFonts w:ascii="楷体" w:hAnsi="楷体" w:eastAsia="楷体" w:cs="楷体"/>
          <w:spacing w:val="-13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,请予户口登记。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                          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女</w:t>
      </w:r>
      <w:r>
        <w:rPr>
          <w:rFonts w:ascii="仿宋" w:hAnsi="仿宋" w:eastAsia="仿宋" w:cs="仿宋"/>
          <w:spacing w:val="-11"/>
          <w:sz w:val="24"/>
          <w:szCs w:val="24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06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,请予户口登记。</w:t>
      </w:r>
    </w:p>
    <w:p w14:paraId="7121EB9A">
      <w:pPr>
        <w:spacing w:before="197"/>
      </w:pPr>
    </w:p>
    <w:p w14:paraId="6FAEC269">
      <w:pPr>
        <w:sectPr>
          <w:footerReference r:id="rId9" w:type="default"/>
          <w:pgSz w:w="16840" w:h="11910"/>
          <w:pgMar w:top="1012" w:right="1653" w:bottom="400" w:left="1259" w:header="0" w:footer="0" w:gutter="0"/>
          <w:cols w:equalWidth="0" w:num="1">
            <w:col w:w="13927"/>
          </w:cols>
        </w:sectPr>
      </w:pPr>
    </w:p>
    <w:p w14:paraId="51A03CB1">
      <w:pPr>
        <w:spacing w:before="50" w:line="222" w:lineRule="auto"/>
        <w:ind w:left="355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3"/>
          <w:sz w:val="24"/>
          <w:szCs w:val="24"/>
        </w:rPr>
        <w:t>××退役军人事务厅(局)</w:t>
      </w:r>
    </w:p>
    <w:p w14:paraId="10C716EC">
      <w:pPr>
        <w:spacing w:before="301" w:line="222" w:lineRule="auto"/>
        <w:ind w:left="3883"/>
        <w:rPr>
          <w:rFonts w:ascii="仿宋" w:hAnsi="仿宋" w:eastAsia="仿宋" w:cs="仿宋"/>
          <w:sz w:val="24"/>
          <w:szCs w:val="24"/>
        </w:rPr>
      </w:pPr>
      <w:r>
        <w:pict>
          <v:shape id="_x0000_s1027" o:spid="_x0000_s1027" o:spt="202" type="#_x0000_t202" style="position:absolute;left:0pt;margin-left:367.7pt;margin-top:62.05pt;height:73.55pt;width:320.5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718AA0F">
                  <w:pPr>
                    <w:spacing w:line="20" w:lineRule="exact"/>
                  </w:pPr>
                </w:p>
                <w:tbl>
                  <w:tblPr>
                    <w:tblStyle w:val="5"/>
                    <w:tblW w:w="636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33"/>
                    <w:gridCol w:w="579"/>
                    <w:gridCol w:w="749"/>
                    <w:gridCol w:w="739"/>
                    <w:gridCol w:w="1158"/>
                    <w:gridCol w:w="649"/>
                    <w:gridCol w:w="719"/>
                    <w:gridCol w:w="534"/>
                  </w:tblGrid>
                  <w:tr w14:paraId="2426A57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1" w:hRule="atLeast"/>
                    </w:trPr>
                    <w:tc>
                      <w:tcPr>
                        <w:tcW w:w="1233" w:type="dxa"/>
                        <w:vAlign w:val="top"/>
                      </w:tcPr>
                      <w:p w14:paraId="19BDC725">
                        <w:pPr>
                          <w:spacing w:before="141" w:line="219" w:lineRule="auto"/>
                          <w:ind w:left="37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9"/>
                            <w:sz w:val="23"/>
                            <w:szCs w:val="23"/>
                          </w:rPr>
                          <w:t>姓名</w:t>
                        </w:r>
                      </w:p>
                    </w:tc>
                    <w:tc>
                      <w:tcPr>
                        <w:tcW w:w="579" w:type="dxa"/>
                        <w:vAlign w:val="top"/>
                      </w:tcPr>
                      <w:p w14:paraId="01D0783E">
                        <w:pPr>
                          <w:pStyle w:val="6"/>
                        </w:pPr>
                      </w:p>
                    </w:tc>
                    <w:tc>
                      <w:tcPr>
                        <w:tcW w:w="749" w:type="dxa"/>
                        <w:vAlign w:val="top"/>
                      </w:tcPr>
                      <w:p w14:paraId="44F4D869">
                        <w:pPr>
                          <w:spacing w:before="141" w:line="220" w:lineRule="auto"/>
                          <w:ind w:left="136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3"/>
                            <w:sz w:val="23"/>
                            <w:szCs w:val="23"/>
                          </w:rPr>
                          <w:t>性别</w:t>
                        </w:r>
                      </w:p>
                    </w:tc>
                    <w:tc>
                      <w:tcPr>
                        <w:tcW w:w="739" w:type="dxa"/>
                        <w:vAlign w:val="top"/>
                      </w:tcPr>
                      <w:p w14:paraId="7051759F">
                        <w:pPr>
                          <w:pStyle w:val="6"/>
                        </w:pPr>
                      </w:p>
                    </w:tc>
                    <w:tc>
                      <w:tcPr>
                        <w:tcW w:w="1158" w:type="dxa"/>
                        <w:vAlign w:val="top"/>
                      </w:tcPr>
                      <w:p w14:paraId="46811A53">
                        <w:pPr>
                          <w:spacing w:before="141" w:line="219" w:lineRule="auto"/>
                          <w:ind w:left="11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7"/>
                            <w:sz w:val="23"/>
                            <w:szCs w:val="23"/>
                          </w:rPr>
                          <w:t>出生年月</w:t>
                        </w:r>
                      </w:p>
                    </w:tc>
                    <w:tc>
                      <w:tcPr>
                        <w:tcW w:w="649" w:type="dxa"/>
                        <w:vAlign w:val="top"/>
                      </w:tcPr>
                      <w:p w14:paraId="42311F1D">
                        <w:pPr>
                          <w:pStyle w:val="6"/>
                        </w:pPr>
                      </w:p>
                    </w:tc>
                    <w:tc>
                      <w:tcPr>
                        <w:tcW w:w="719" w:type="dxa"/>
                        <w:vAlign w:val="top"/>
                      </w:tcPr>
                      <w:p w14:paraId="19FE80CE">
                        <w:pPr>
                          <w:spacing w:before="142" w:line="221" w:lineRule="auto"/>
                          <w:ind w:left="131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1"/>
                            <w:sz w:val="23"/>
                            <w:szCs w:val="23"/>
                          </w:rPr>
                          <w:t>民族</w:t>
                        </w:r>
                      </w:p>
                    </w:tc>
                    <w:tc>
                      <w:tcPr>
                        <w:tcW w:w="534" w:type="dxa"/>
                        <w:vAlign w:val="top"/>
                      </w:tcPr>
                      <w:p w14:paraId="4F597C6C">
                        <w:pPr>
                          <w:pStyle w:val="6"/>
                        </w:pPr>
                      </w:p>
                    </w:tc>
                  </w:tr>
                  <w:tr w14:paraId="4B88804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7" w:hRule="atLeast"/>
                    </w:trPr>
                    <w:tc>
                      <w:tcPr>
                        <w:tcW w:w="1233" w:type="dxa"/>
                        <w:vAlign w:val="top"/>
                      </w:tcPr>
                      <w:p w14:paraId="6003B674">
                        <w:pPr>
                          <w:spacing w:before="108" w:line="219" w:lineRule="auto"/>
                          <w:ind w:left="37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6"/>
                            <w:sz w:val="23"/>
                            <w:szCs w:val="23"/>
                          </w:rPr>
                          <w:t>籍贯</w:t>
                        </w:r>
                      </w:p>
                    </w:tc>
                    <w:tc>
                      <w:tcPr>
                        <w:tcW w:w="579" w:type="dxa"/>
                        <w:vAlign w:val="top"/>
                      </w:tcPr>
                      <w:p w14:paraId="4B42711F">
                        <w:pPr>
                          <w:pStyle w:val="6"/>
                        </w:pPr>
                      </w:p>
                    </w:tc>
                    <w:tc>
                      <w:tcPr>
                        <w:tcW w:w="1488" w:type="dxa"/>
                        <w:gridSpan w:val="2"/>
                        <w:vAlign w:val="top"/>
                      </w:tcPr>
                      <w:p w14:paraId="4F05BE2C">
                        <w:pPr>
                          <w:spacing w:before="110" w:line="219" w:lineRule="auto"/>
                          <w:jc w:val="right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4"/>
                            <w:sz w:val="23"/>
                            <w:szCs w:val="23"/>
                          </w:rPr>
                          <w:t>公民身份号码</w:t>
                        </w:r>
                      </w:p>
                    </w:tc>
                    <w:tc>
                      <w:tcPr>
                        <w:tcW w:w="3060" w:type="dxa"/>
                        <w:gridSpan w:val="4"/>
                        <w:vAlign w:val="top"/>
                      </w:tcPr>
                      <w:p w14:paraId="6632CD50">
                        <w:pPr>
                          <w:pStyle w:val="6"/>
                        </w:pPr>
                      </w:p>
                    </w:tc>
                  </w:tr>
                  <w:tr w14:paraId="317CF80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2" w:hRule="atLeast"/>
                    </w:trPr>
                    <w:tc>
                      <w:tcPr>
                        <w:tcW w:w="1233" w:type="dxa"/>
                        <w:vAlign w:val="top"/>
                      </w:tcPr>
                      <w:p w14:paraId="33A6E591">
                        <w:pPr>
                          <w:spacing w:before="111" w:line="219" w:lineRule="auto"/>
                          <w:ind w:left="148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3"/>
                            <w:sz w:val="23"/>
                            <w:szCs w:val="23"/>
                          </w:rPr>
                          <w:t>配偶姓名</w:t>
                        </w:r>
                      </w:p>
                    </w:tc>
                    <w:tc>
                      <w:tcPr>
                        <w:tcW w:w="579" w:type="dxa"/>
                        <w:vAlign w:val="top"/>
                      </w:tcPr>
                      <w:p w14:paraId="579F323F">
                        <w:pPr>
                          <w:pStyle w:val="6"/>
                        </w:pPr>
                      </w:p>
                    </w:tc>
                    <w:tc>
                      <w:tcPr>
                        <w:tcW w:w="749" w:type="dxa"/>
                        <w:vAlign w:val="top"/>
                      </w:tcPr>
                      <w:p w14:paraId="4351B3D8">
                        <w:pPr>
                          <w:spacing w:before="117" w:line="223" w:lineRule="auto"/>
                          <w:ind w:left="136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5"/>
                            <w:sz w:val="23"/>
                            <w:szCs w:val="23"/>
                          </w:rPr>
                          <w:t>职业</w:t>
                        </w:r>
                      </w:p>
                    </w:tc>
                    <w:tc>
                      <w:tcPr>
                        <w:tcW w:w="739" w:type="dxa"/>
                        <w:vAlign w:val="top"/>
                      </w:tcPr>
                      <w:p w14:paraId="3FAC3668">
                        <w:pPr>
                          <w:pStyle w:val="6"/>
                        </w:pPr>
                      </w:p>
                    </w:tc>
                    <w:tc>
                      <w:tcPr>
                        <w:tcW w:w="1158" w:type="dxa"/>
                        <w:vAlign w:val="top"/>
                      </w:tcPr>
                      <w:p w14:paraId="08DEFE0C">
                        <w:pPr>
                          <w:spacing w:before="111" w:line="219" w:lineRule="auto"/>
                          <w:jc w:val="right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bCs/>
                            <w:spacing w:val="-7"/>
                            <w:sz w:val="23"/>
                            <w:szCs w:val="23"/>
                          </w:rPr>
                          <w:t>拟落户地址</w:t>
                        </w:r>
                      </w:p>
                    </w:tc>
                    <w:tc>
                      <w:tcPr>
                        <w:tcW w:w="1902" w:type="dxa"/>
                        <w:gridSpan w:val="3"/>
                        <w:vAlign w:val="top"/>
                      </w:tcPr>
                      <w:p w14:paraId="0342184D">
                        <w:pPr>
                          <w:pStyle w:val="6"/>
                        </w:pPr>
                      </w:p>
                    </w:tc>
                  </w:tr>
                </w:tbl>
                <w:p w14:paraId="1AF79935">
                  <w:pPr>
                    <w:pStyle w:val="2"/>
                  </w:pPr>
                </w:p>
              </w:txbxContent>
            </v:textbox>
          </v:shape>
        </w:pict>
      </w:r>
      <w:r>
        <w:rPr>
          <w:rFonts w:ascii="仿宋" w:hAnsi="仿宋" w:eastAsia="仿宋" w:cs="仿宋"/>
          <w:b/>
          <w:bCs/>
          <w:spacing w:val="12"/>
          <w:sz w:val="24"/>
          <w:szCs w:val="24"/>
        </w:rPr>
        <w:t>移交安置处(科)</w:t>
      </w:r>
    </w:p>
    <w:p w14:paraId="77388983">
      <w:pPr>
        <w:spacing w:line="64" w:lineRule="auto"/>
        <w:rPr>
          <w:rFonts w:ascii="Arial"/>
          <w:sz w:val="2"/>
        </w:rPr>
      </w:pPr>
    </w:p>
    <w:p w14:paraId="4AF4CBF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B90C41B">
      <w:pPr>
        <w:spacing w:before="48" w:line="222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4"/>
          <w:sz w:val="24"/>
          <w:szCs w:val="24"/>
        </w:rPr>
        <w:t>××退役军人事务厅(局)</w:t>
      </w:r>
    </w:p>
    <w:p w14:paraId="6651CB36">
      <w:pPr>
        <w:spacing w:before="302" w:line="222" w:lineRule="auto"/>
        <w:ind w:left="3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14"/>
          <w:sz w:val="24"/>
          <w:szCs w:val="24"/>
        </w:rPr>
        <w:t>移交安置处(科)</w:t>
      </w:r>
    </w:p>
    <w:p w14:paraId="6E420FF8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type w:val="continuous"/>
          <w:pgSz w:w="16840" w:h="11910"/>
          <w:pgMar w:top="1012" w:right="1653" w:bottom="400" w:left="1259" w:header="0" w:footer="0" w:gutter="0"/>
          <w:cols w:equalWidth="0" w:num="2">
            <w:col w:w="10604" w:space="100"/>
            <w:col w:w="3224"/>
          </w:cols>
        </w:sectPr>
      </w:pPr>
    </w:p>
    <w:p w14:paraId="4ED14AB4">
      <w:pPr>
        <w:spacing w:before="91"/>
      </w:pPr>
    </w:p>
    <w:p w14:paraId="54DB778D">
      <w:pPr>
        <w:spacing w:before="91"/>
      </w:pPr>
    </w:p>
    <w:tbl>
      <w:tblPr>
        <w:tblStyle w:val="5"/>
        <w:tblW w:w="6350" w:type="dxa"/>
        <w:tblInd w:w="3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579"/>
        <w:gridCol w:w="739"/>
        <w:gridCol w:w="749"/>
        <w:gridCol w:w="1168"/>
        <w:gridCol w:w="629"/>
        <w:gridCol w:w="719"/>
        <w:gridCol w:w="534"/>
      </w:tblGrid>
      <w:tr w14:paraId="6E850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233" w:type="dxa"/>
            <w:vAlign w:val="top"/>
          </w:tcPr>
          <w:p w14:paraId="1AEABBC3">
            <w:pPr>
              <w:spacing w:before="151" w:line="219" w:lineRule="auto"/>
              <w:ind w:left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2"/>
                <w:szCs w:val="22"/>
              </w:rPr>
              <w:t>姓名</w:t>
            </w:r>
          </w:p>
        </w:tc>
        <w:tc>
          <w:tcPr>
            <w:tcW w:w="579" w:type="dxa"/>
            <w:vAlign w:val="top"/>
          </w:tcPr>
          <w:p w14:paraId="77DC5F6A">
            <w:pPr>
              <w:pStyle w:val="6"/>
            </w:pPr>
          </w:p>
        </w:tc>
        <w:tc>
          <w:tcPr>
            <w:tcW w:w="739" w:type="dxa"/>
            <w:vAlign w:val="top"/>
          </w:tcPr>
          <w:p w14:paraId="54E2AA70">
            <w:pPr>
              <w:spacing w:before="151" w:line="220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性别</w:t>
            </w:r>
          </w:p>
        </w:tc>
        <w:tc>
          <w:tcPr>
            <w:tcW w:w="749" w:type="dxa"/>
            <w:vAlign w:val="top"/>
          </w:tcPr>
          <w:p w14:paraId="2B94166D">
            <w:pPr>
              <w:pStyle w:val="6"/>
            </w:pPr>
          </w:p>
        </w:tc>
        <w:tc>
          <w:tcPr>
            <w:tcW w:w="1168" w:type="dxa"/>
            <w:vAlign w:val="top"/>
          </w:tcPr>
          <w:p w14:paraId="54D24DDB">
            <w:pPr>
              <w:spacing w:before="151" w:line="219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2"/>
                <w:szCs w:val="22"/>
              </w:rPr>
              <w:t>出生年月</w:t>
            </w:r>
          </w:p>
        </w:tc>
        <w:tc>
          <w:tcPr>
            <w:tcW w:w="629" w:type="dxa"/>
            <w:vAlign w:val="top"/>
          </w:tcPr>
          <w:p w14:paraId="0922DA9D">
            <w:pPr>
              <w:pStyle w:val="6"/>
            </w:pPr>
          </w:p>
        </w:tc>
        <w:tc>
          <w:tcPr>
            <w:tcW w:w="719" w:type="dxa"/>
            <w:vAlign w:val="top"/>
          </w:tcPr>
          <w:p w14:paraId="228F2269">
            <w:pPr>
              <w:spacing w:before="152" w:line="221" w:lineRule="auto"/>
              <w:ind w:left="1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民族</w:t>
            </w:r>
          </w:p>
        </w:tc>
        <w:tc>
          <w:tcPr>
            <w:tcW w:w="534" w:type="dxa"/>
            <w:vAlign w:val="top"/>
          </w:tcPr>
          <w:p w14:paraId="5DF339F4">
            <w:pPr>
              <w:pStyle w:val="6"/>
            </w:pPr>
          </w:p>
        </w:tc>
      </w:tr>
      <w:tr w14:paraId="68689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233" w:type="dxa"/>
            <w:vAlign w:val="top"/>
          </w:tcPr>
          <w:p w14:paraId="782612B4">
            <w:pPr>
              <w:spacing w:before="108" w:line="219" w:lineRule="auto"/>
              <w:ind w:left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籍贯</w:t>
            </w:r>
          </w:p>
        </w:tc>
        <w:tc>
          <w:tcPr>
            <w:tcW w:w="579" w:type="dxa"/>
            <w:vAlign w:val="top"/>
          </w:tcPr>
          <w:p w14:paraId="552A4578">
            <w:pPr>
              <w:pStyle w:val="6"/>
            </w:pPr>
          </w:p>
        </w:tc>
        <w:tc>
          <w:tcPr>
            <w:tcW w:w="1488" w:type="dxa"/>
            <w:gridSpan w:val="2"/>
            <w:vAlign w:val="top"/>
          </w:tcPr>
          <w:p w14:paraId="28453AD7">
            <w:pPr>
              <w:spacing w:before="110" w:line="219" w:lineRule="auto"/>
              <w:ind w:left="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公民身份号码</w:t>
            </w:r>
          </w:p>
        </w:tc>
        <w:tc>
          <w:tcPr>
            <w:tcW w:w="3050" w:type="dxa"/>
            <w:gridSpan w:val="4"/>
            <w:vAlign w:val="top"/>
          </w:tcPr>
          <w:p w14:paraId="7D001AC5">
            <w:pPr>
              <w:pStyle w:val="6"/>
            </w:pPr>
          </w:p>
        </w:tc>
      </w:tr>
      <w:tr w14:paraId="58258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233" w:type="dxa"/>
            <w:vAlign w:val="top"/>
          </w:tcPr>
          <w:p w14:paraId="26DEFFF5">
            <w:pPr>
              <w:spacing w:before="111" w:line="219" w:lineRule="auto"/>
              <w:ind w:left="1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配偶姓名</w:t>
            </w:r>
          </w:p>
        </w:tc>
        <w:tc>
          <w:tcPr>
            <w:tcW w:w="579" w:type="dxa"/>
            <w:vAlign w:val="top"/>
          </w:tcPr>
          <w:p w14:paraId="6A4244BC">
            <w:pPr>
              <w:pStyle w:val="6"/>
            </w:pPr>
          </w:p>
        </w:tc>
        <w:tc>
          <w:tcPr>
            <w:tcW w:w="739" w:type="dxa"/>
            <w:vAlign w:val="top"/>
          </w:tcPr>
          <w:p w14:paraId="6FCF1462">
            <w:pPr>
              <w:spacing w:before="116" w:line="223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职业</w:t>
            </w:r>
          </w:p>
        </w:tc>
        <w:tc>
          <w:tcPr>
            <w:tcW w:w="749" w:type="dxa"/>
            <w:vAlign w:val="top"/>
          </w:tcPr>
          <w:p w14:paraId="47ED4C39">
            <w:pPr>
              <w:pStyle w:val="6"/>
            </w:pPr>
          </w:p>
        </w:tc>
        <w:tc>
          <w:tcPr>
            <w:tcW w:w="1168" w:type="dxa"/>
            <w:vAlign w:val="top"/>
          </w:tcPr>
          <w:p w14:paraId="1FC59D44">
            <w:pPr>
              <w:spacing w:before="111" w:line="219" w:lineRule="auto"/>
              <w:ind w:left="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拟落户地址</w:t>
            </w:r>
          </w:p>
        </w:tc>
        <w:tc>
          <w:tcPr>
            <w:tcW w:w="1882" w:type="dxa"/>
            <w:gridSpan w:val="3"/>
            <w:vAlign w:val="top"/>
          </w:tcPr>
          <w:p w14:paraId="7F2FE034">
            <w:pPr>
              <w:pStyle w:val="6"/>
            </w:pPr>
          </w:p>
        </w:tc>
      </w:tr>
    </w:tbl>
    <w:p w14:paraId="30DAAAAA">
      <w:pPr>
        <w:pStyle w:val="2"/>
        <w:spacing w:before="286" w:line="189" w:lineRule="auto"/>
        <w:rPr>
          <w:rFonts w:ascii="仿宋" w:hAnsi="仿宋" w:eastAsia="仿宋" w:cs="仿宋"/>
          <w:sz w:val="24"/>
          <w:szCs w:val="24"/>
        </w:rPr>
      </w:pPr>
      <w:r>
        <w:rPr>
          <w:spacing w:val="-4"/>
          <w:position w:val="-1"/>
          <w:sz w:val="14"/>
          <w:szCs w:val="14"/>
        </w:rPr>
        <w:t xml:space="preserve">UT       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(第一联由退役军人事务部门留存)</w:t>
      </w:r>
      <w:r>
        <w:rPr>
          <w:rFonts w:ascii="仿宋" w:hAnsi="仿宋" w:eastAsia="仿宋" w:cs="仿宋"/>
          <w:spacing w:val="-4"/>
          <w:sz w:val="24"/>
          <w:szCs w:val="24"/>
        </w:rPr>
        <w:t xml:space="preserve">                            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(第二联，供本人户口登记用，公安部门留存)</w:t>
      </w:r>
    </w:p>
    <w:p w14:paraId="7A8E86DD">
      <w:pPr>
        <w:spacing w:line="189" w:lineRule="auto"/>
        <w:rPr>
          <w:rFonts w:ascii="仿宋" w:hAnsi="仿宋" w:eastAsia="仿宋" w:cs="仿宋"/>
          <w:sz w:val="24"/>
          <w:szCs w:val="24"/>
        </w:rPr>
        <w:sectPr>
          <w:type w:val="continuous"/>
          <w:pgSz w:w="16840" w:h="11910"/>
          <w:pgMar w:top="1012" w:right="1653" w:bottom="400" w:left="1259" w:header="0" w:footer="0" w:gutter="0"/>
          <w:cols w:equalWidth="0" w:num="1">
            <w:col w:w="13927"/>
          </w:cols>
        </w:sectPr>
      </w:pPr>
    </w:p>
    <w:p w14:paraId="0709A3D6">
      <w:pPr>
        <w:pStyle w:val="2"/>
        <w:spacing w:line="244" w:lineRule="auto"/>
      </w:pPr>
    </w:p>
    <w:p w14:paraId="54676575">
      <w:pPr>
        <w:pStyle w:val="2"/>
        <w:spacing w:line="244" w:lineRule="auto"/>
      </w:pPr>
    </w:p>
    <w:p w14:paraId="22EF937A">
      <w:pPr>
        <w:pStyle w:val="2"/>
        <w:spacing w:line="244" w:lineRule="auto"/>
      </w:pPr>
    </w:p>
    <w:p w14:paraId="2A1EE3CD">
      <w:pPr>
        <w:pStyle w:val="2"/>
        <w:spacing w:line="244" w:lineRule="auto"/>
      </w:pPr>
    </w:p>
    <w:p w14:paraId="434E482D">
      <w:pPr>
        <w:pStyle w:val="2"/>
        <w:spacing w:line="244" w:lineRule="auto"/>
      </w:pPr>
    </w:p>
    <w:p w14:paraId="33732F84">
      <w:pPr>
        <w:pStyle w:val="2"/>
        <w:spacing w:line="244" w:lineRule="auto"/>
      </w:pPr>
    </w:p>
    <w:p w14:paraId="2872C21E">
      <w:pPr>
        <w:pStyle w:val="2"/>
        <w:spacing w:line="244" w:lineRule="auto"/>
      </w:pPr>
    </w:p>
    <w:p w14:paraId="6CFBA11A">
      <w:pPr>
        <w:pStyle w:val="2"/>
        <w:spacing w:line="244" w:lineRule="auto"/>
      </w:pPr>
    </w:p>
    <w:p w14:paraId="08B3E5B6">
      <w:pPr>
        <w:pStyle w:val="2"/>
        <w:spacing w:line="244" w:lineRule="auto"/>
      </w:pPr>
    </w:p>
    <w:p w14:paraId="64BD68DE">
      <w:pPr>
        <w:pStyle w:val="2"/>
        <w:spacing w:line="244" w:lineRule="auto"/>
      </w:pPr>
    </w:p>
    <w:p w14:paraId="050C190C">
      <w:pPr>
        <w:pStyle w:val="2"/>
        <w:spacing w:line="244" w:lineRule="auto"/>
      </w:pPr>
    </w:p>
    <w:p w14:paraId="06FE3937">
      <w:pPr>
        <w:pStyle w:val="2"/>
        <w:spacing w:line="244" w:lineRule="auto"/>
      </w:pPr>
    </w:p>
    <w:p w14:paraId="42D3073D">
      <w:pPr>
        <w:pStyle w:val="2"/>
        <w:spacing w:line="244" w:lineRule="auto"/>
      </w:pPr>
    </w:p>
    <w:p w14:paraId="5253398F">
      <w:pPr>
        <w:pStyle w:val="2"/>
        <w:spacing w:line="244" w:lineRule="auto"/>
      </w:pPr>
    </w:p>
    <w:p w14:paraId="6CC8AB20">
      <w:pPr>
        <w:pStyle w:val="2"/>
        <w:spacing w:line="244" w:lineRule="auto"/>
      </w:pPr>
    </w:p>
    <w:p w14:paraId="6DA963AC">
      <w:pPr>
        <w:pStyle w:val="2"/>
        <w:spacing w:line="244" w:lineRule="auto"/>
      </w:pPr>
    </w:p>
    <w:p w14:paraId="4E14448F">
      <w:pPr>
        <w:pStyle w:val="2"/>
        <w:spacing w:line="244" w:lineRule="auto"/>
      </w:pPr>
    </w:p>
    <w:p w14:paraId="4A821EC2">
      <w:pPr>
        <w:pStyle w:val="2"/>
        <w:spacing w:line="244" w:lineRule="auto"/>
      </w:pPr>
    </w:p>
    <w:p w14:paraId="2A7EFF2F">
      <w:pPr>
        <w:pStyle w:val="2"/>
        <w:spacing w:line="244" w:lineRule="auto"/>
      </w:pPr>
    </w:p>
    <w:p w14:paraId="1827B9BB">
      <w:pPr>
        <w:pStyle w:val="2"/>
        <w:spacing w:line="244" w:lineRule="auto"/>
      </w:pPr>
    </w:p>
    <w:p w14:paraId="0C970EB8">
      <w:pPr>
        <w:pStyle w:val="2"/>
        <w:spacing w:line="244" w:lineRule="auto"/>
      </w:pPr>
    </w:p>
    <w:p w14:paraId="615F69FD">
      <w:pPr>
        <w:pStyle w:val="2"/>
        <w:spacing w:line="244" w:lineRule="auto"/>
      </w:pPr>
    </w:p>
    <w:p w14:paraId="4A2B129B">
      <w:pPr>
        <w:pStyle w:val="2"/>
        <w:spacing w:line="244" w:lineRule="auto"/>
      </w:pPr>
    </w:p>
    <w:p w14:paraId="7861D358">
      <w:pPr>
        <w:pStyle w:val="2"/>
        <w:spacing w:line="244" w:lineRule="auto"/>
      </w:pPr>
    </w:p>
    <w:p w14:paraId="0C6DC236">
      <w:pPr>
        <w:pStyle w:val="2"/>
        <w:spacing w:line="244" w:lineRule="auto"/>
      </w:pPr>
    </w:p>
    <w:p w14:paraId="763D7762">
      <w:pPr>
        <w:pStyle w:val="2"/>
        <w:spacing w:line="244" w:lineRule="auto"/>
      </w:pPr>
    </w:p>
    <w:p w14:paraId="30AED770">
      <w:pPr>
        <w:pStyle w:val="2"/>
        <w:spacing w:line="244" w:lineRule="auto"/>
      </w:pPr>
    </w:p>
    <w:p w14:paraId="69573602">
      <w:pPr>
        <w:pStyle w:val="2"/>
        <w:spacing w:line="244" w:lineRule="auto"/>
      </w:pPr>
    </w:p>
    <w:p w14:paraId="19096B28">
      <w:pPr>
        <w:pStyle w:val="2"/>
        <w:spacing w:line="245" w:lineRule="auto"/>
      </w:pPr>
    </w:p>
    <w:p w14:paraId="24270A13">
      <w:pPr>
        <w:pStyle w:val="2"/>
        <w:spacing w:line="245" w:lineRule="auto"/>
      </w:pPr>
    </w:p>
    <w:p w14:paraId="3D9C0D88">
      <w:pPr>
        <w:pStyle w:val="2"/>
        <w:spacing w:line="245" w:lineRule="auto"/>
      </w:pPr>
    </w:p>
    <w:p w14:paraId="1D7D9D13">
      <w:pPr>
        <w:pStyle w:val="2"/>
        <w:spacing w:line="245" w:lineRule="auto"/>
      </w:pPr>
    </w:p>
    <w:p w14:paraId="012D2117">
      <w:pPr>
        <w:pStyle w:val="2"/>
        <w:spacing w:line="245" w:lineRule="auto"/>
      </w:pPr>
    </w:p>
    <w:p w14:paraId="47E36D41">
      <w:pPr>
        <w:pStyle w:val="2"/>
        <w:spacing w:line="245" w:lineRule="auto"/>
      </w:pPr>
    </w:p>
    <w:p w14:paraId="5829058E">
      <w:pPr>
        <w:pStyle w:val="2"/>
        <w:spacing w:line="245" w:lineRule="auto"/>
      </w:pPr>
    </w:p>
    <w:p w14:paraId="28D1CECB">
      <w:pPr>
        <w:pStyle w:val="2"/>
        <w:spacing w:line="245" w:lineRule="auto"/>
      </w:pPr>
    </w:p>
    <w:p w14:paraId="72A5C967">
      <w:pPr>
        <w:pStyle w:val="2"/>
        <w:spacing w:line="245" w:lineRule="auto"/>
      </w:pPr>
    </w:p>
    <w:p w14:paraId="3FE88A7D">
      <w:pPr>
        <w:pStyle w:val="2"/>
        <w:spacing w:line="245" w:lineRule="auto"/>
      </w:pPr>
    </w:p>
    <w:p w14:paraId="61B5D856">
      <w:pPr>
        <w:pStyle w:val="2"/>
        <w:spacing w:line="245" w:lineRule="auto"/>
      </w:pPr>
    </w:p>
    <w:p w14:paraId="098A172C">
      <w:pPr>
        <w:pStyle w:val="2"/>
        <w:spacing w:line="245" w:lineRule="auto"/>
      </w:pPr>
    </w:p>
    <w:p w14:paraId="38A8EB06">
      <w:pPr>
        <w:pStyle w:val="2"/>
        <w:spacing w:line="245" w:lineRule="auto"/>
      </w:pPr>
    </w:p>
    <w:p w14:paraId="56A603FE">
      <w:pPr>
        <w:pStyle w:val="2"/>
        <w:spacing w:line="245" w:lineRule="auto"/>
      </w:pPr>
    </w:p>
    <w:p w14:paraId="238D8050">
      <w:pPr>
        <w:pStyle w:val="2"/>
        <w:spacing w:line="245" w:lineRule="auto"/>
      </w:pPr>
    </w:p>
    <w:p w14:paraId="4C143FCC">
      <w:pPr>
        <w:pStyle w:val="2"/>
        <w:spacing w:line="245" w:lineRule="auto"/>
      </w:pPr>
    </w:p>
    <w:p w14:paraId="7EBC164F">
      <w:pPr>
        <w:pStyle w:val="2"/>
        <w:spacing w:line="245" w:lineRule="auto"/>
      </w:pPr>
    </w:p>
    <w:p w14:paraId="44580AFA">
      <w:pPr>
        <w:pStyle w:val="2"/>
        <w:spacing w:line="245" w:lineRule="auto"/>
      </w:pPr>
    </w:p>
    <w:p w14:paraId="1AAB0FA2">
      <w:pPr>
        <w:pStyle w:val="2"/>
        <w:spacing w:line="245" w:lineRule="auto"/>
      </w:pPr>
    </w:p>
    <w:p w14:paraId="734B6BBD">
      <w:pPr>
        <w:pStyle w:val="2"/>
        <w:spacing w:line="245" w:lineRule="auto"/>
      </w:pPr>
    </w:p>
    <w:p w14:paraId="2FBDAA3D">
      <w:pPr>
        <w:pStyle w:val="2"/>
        <w:spacing w:line="245" w:lineRule="auto"/>
      </w:pPr>
    </w:p>
    <w:p w14:paraId="5652AC0D">
      <w:pPr>
        <w:pStyle w:val="2"/>
        <w:spacing w:line="245" w:lineRule="auto"/>
      </w:pPr>
    </w:p>
    <w:p w14:paraId="7C929570">
      <w:pPr>
        <w:pStyle w:val="2"/>
        <w:spacing w:line="245" w:lineRule="auto"/>
      </w:pPr>
    </w:p>
    <w:p w14:paraId="3E94DE17">
      <w:pPr>
        <w:pStyle w:val="2"/>
        <w:spacing w:line="245" w:lineRule="auto"/>
      </w:pPr>
    </w:p>
    <w:p w14:paraId="5F07FFA4">
      <w:pPr>
        <w:pStyle w:val="2"/>
        <w:spacing w:line="245" w:lineRule="auto"/>
      </w:pPr>
    </w:p>
    <w:p w14:paraId="12317C9D">
      <w:pPr>
        <w:pStyle w:val="2"/>
        <w:spacing w:line="245" w:lineRule="auto"/>
      </w:pPr>
      <w:r>
        <w:pict>
          <v:shape id="_x0000_s1028" o:spid="_x0000_s1028" style="position:absolute;left:0pt;margin-left:0.25pt;margin-top:10.75pt;height:0.5pt;width:440.05pt;z-index:251664384;mso-width-relative:page;mso-height-relative:page;" filled="f" stroked="t" coordsize="8800,10" path="m0,5l4740,5m4740,5l8800,5e">
            <v:fill on="f" focussize="0,0"/>
            <v:stroke weight="0.5pt" color="#000000" miterlimit="10" joinstyle="miter"/>
            <v:imagedata o:title=""/>
            <o:lock v:ext="edit"/>
          </v:shape>
        </w:pict>
      </w:r>
    </w:p>
    <w:p w14:paraId="0A5BA577">
      <w:pPr>
        <w:spacing w:before="95" w:line="219" w:lineRule="auto"/>
        <w:ind w:left="24"/>
        <w:rPr>
          <w:rFonts w:ascii="宋体" w:hAnsi="宋体" w:eastAsia="宋体" w:cs="宋体"/>
          <w:sz w:val="29"/>
          <w:szCs w:val="29"/>
        </w:rPr>
      </w:pPr>
      <w:r>
        <w:pict>
          <v:shape id="_x0000_s1029" o:spid="_x0000_s1029" style="position:absolute;left:0pt;margin-left:0.25pt;margin-top:25.4pt;height:0.5pt;width:440.05pt;z-index:251663360;mso-width-relative:page;mso-height-relative:page;" filled="f" stroked="t" coordsize="8800,10" path="m0,5l4740,5m4740,5l8800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9"/>
          <w:szCs w:val="29"/>
        </w:rPr>
        <w:t>山东省退役军人事务厅办公室</w:t>
      </w:r>
      <w:r>
        <w:rPr>
          <w:rFonts w:ascii="宋体" w:hAnsi="宋体" w:eastAsia="宋体" w:cs="宋体"/>
          <w:sz w:val="29"/>
          <w:szCs w:val="29"/>
        </w:rPr>
        <w:t xml:space="preserve">               </w:t>
      </w:r>
      <w:r>
        <w:rPr>
          <w:rFonts w:ascii="宋体" w:hAnsi="宋体" w:eastAsia="宋体" w:cs="宋体"/>
          <w:spacing w:val="-1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29"/>
          <w:szCs w:val="29"/>
        </w:rPr>
        <w:t>2025年10月29日印发</w:t>
      </w:r>
    </w:p>
    <w:sectPr>
      <w:footerReference r:id="rId10" w:type="default"/>
      <w:pgSz w:w="11910" w:h="16840"/>
      <w:pgMar w:top="1431" w:right="1559" w:bottom="1529" w:left="1549" w:header="0" w:footer="11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7C541">
    <w:pPr>
      <w:spacing w:line="234" w:lineRule="auto"/>
      <w:ind w:left="7723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b/>
        <w:bCs/>
        <w:spacing w:val="-6"/>
        <w:sz w:val="27"/>
        <w:szCs w:val="27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6C9DE">
    <w:pPr>
      <w:spacing w:before="1" w:line="234" w:lineRule="auto"/>
      <w:ind w:left="17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BDC44">
    <w:pPr>
      <w:spacing w:line="233" w:lineRule="auto"/>
      <w:ind w:left="769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b/>
        <w:bCs/>
        <w:spacing w:val="-7"/>
        <w:sz w:val="30"/>
        <w:szCs w:val="30"/>
      </w:rPr>
      <w:t>—3—</w:t>
    </w:r>
    <w:r>
      <w:rPr>
        <w:rFonts w:ascii="宋体" w:hAnsi="宋体" w:eastAsia="宋体" w:cs="宋体"/>
        <w:sz w:val="30"/>
        <w:szCs w:val="30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729F5">
    <w:pPr>
      <w:spacing w:line="236" w:lineRule="auto"/>
      <w:ind w:left="194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b/>
        <w:bCs/>
        <w:spacing w:val="-7"/>
        <w:sz w:val="30"/>
        <w:szCs w:val="30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AC2E5">
    <w:pPr>
      <w:pStyle w:val="2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E53C3">
    <w:pPr>
      <w:spacing w:line="233" w:lineRule="auto"/>
      <w:ind w:left="15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b/>
        <w:bCs/>
        <w:spacing w:val="-7"/>
        <w:sz w:val="30"/>
        <w:szCs w:val="30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8996C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1318</Words>
  <Characters>1380</Characters>
  <TotalTime>0</TotalTime>
  <ScaleCrop>false</ScaleCrop>
  <LinksUpToDate>false</LinksUpToDate>
  <CharactersWithSpaces>1792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2025-10-31T15:29:00Z</dcterms:created>
  <dc:creator>50830</dc:creator>
  <cp:lastModifiedBy>月影</cp:lastModifiedBy>
  <dcterms:modified xsi:type="dcterms:W3CDTF">2025-10-31T07:30:02Z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2025-10-31T15:29:28Z</vt:filetime>
  </property>
  <property fmtid="{D5CDD505-2E9C-101B-9397-08002B2CF9AE}" pid="4" name="UsrData">
    <vt:lpwstr>690465550fa103001f03f492wl</vt:lpwstr>
  </property>
  <property fmtid="{D5CDD505-2E9C-101B-9397-08002B2CF9AE}" pid="5" name="KSOTemplateDocerSaveRecord">
    <vt:lpwstr>eyJoZGlkIjoiZTk0ZTA0M2Y5MWU4N2ViYjQ3NDA3MGVkY2Q5YWQ3NmEiLCJ1c2VySWQiOiIzNjU0NzMwOTUifQ==</vt:lpwstr>
  </property>
  <property fmtid="{D5CDD505-2E9C-101B-9397-08002B2CF9AE}" pid="6" name="KSOProductBuildVer">
    <vt:lpwstr>2052-12.1.0.21915</vt:lpwstr>
  </property>
  <property fmtid="{D5CDD505-2E9C-101B-9397-08002B2CF9AE}" pid="7" name="ICV">
    <vt:lpwstr>258FCE9A778F41A7AA9D9285C7505CC5_13</vt:lpwstr>
  </property>
</Properties>
</file>